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A0691E" w:rsidP="00887834" w14:paraId="5DD5F304" w14:textId="6B26814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C37800">
        <w:rPr>
          <w:rFonts w:ascii="Times New Roman" w:eastAsia="Times New Roman" w:hAnsi="Times New Roman" w:cs="Times New Roman"/>
          <w:sz w:val="24"/>
          <w:szCs w:val="24"/>
          <w:lang w:eastAsia="ru-RU"/>
        </w:rPr>
        <w:t>1130</w:t>
      </w:r>
      <w:r w:rsidRPr="00A0691E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A0691E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F1AA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00FD4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9C68E0" w:rsidRPr="001155D5" w:rsidP="009C68E0" w14:paraId="35BB3D9A" w14:textId="49B80907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76EB">
        <w:rPr>
          <w:rFonts w:ascii="Times New Roman" w:hAnsi="Times New Roman" w:cs="Times New Roman"/>
          <w:bCs/>
          <w:sz w:val="24"/>
          <w:szCs w:val="24"/>
        </w:rPr>
        <w:t>УИД</w:t>
      </w:r>
      <w:r w:rsidRPr="009C68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7800" w:rsidR="00C37800">
        <w:rPr>
          <w:rFonts w:ascii="Times New Roman" w:hAnsi="Times New Roman" w:cs="Times New Roman"/>
          <w:bCs/>
          <w:sz w:val="24"/>
          <w:szCs w:val="24"/>
        </w:rPr>
        <w:t>86MS0042-01-2026-001549-40</w:t>
      </w:r>
    </w:p>
    <w:p w:rsidR="009C68E0" w:rsidRPr="000F6C81" w:rsidP="00C37800" w14:paraId="6A160263" w14:textId="15B944CB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9C68E0" w:rsidP="009C68E0" w14:paraId="69668EAB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A0691E" w:rsidP="00B51057" w14:paraId="6C3836EF" w14:textId="77777777">
      <w:pPr>
        <w:pStyle w:val="BodyTextIndent"/>
        <w:ind w:firstLine="0"/>
        <w:rPr>
          <w:sz w:val="26"/>
          <w:szCs w:val="26"/>
        </w:rPr>
      </w:pPr>
    </w:p>
    <w:p w:rsidR="00887834" w:rsidRPr="003715E4" w:rsidP="00B51057" w14:paraId="2268D6D2" w14:textId="51A3960D">
      <w:pPr>
        <w:pStyle w:val="BodyTextIndent"/>
        <w:ind w:firstLine="0"/>
        <w:rPr>
          <w:sz w:val="26"/>
          <w:szCs w:val="26"/>
        </w:rPr>
      </w:pPr>
      <w:r w:rsidRPr="003715E4">
        <w:rPr>
          <w:sz w:val="26"/>
          <w:szCs w:val="26"/>
        </w:rPr>
        <w:t>г. Нижневартовск</w:t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</w:r>
      <w:r w:rsidRPr="003715E4">
        <w:rPr>
          <w:sz w:val="26"/>
          <w:szCs w:val="26"/>
        </w:rPr>
        <w:tab/>
        <w:t xml:space="preserve">            </w:t>
      </w:r>
      <w:r w:rsidR="00244762">
        <w:rPr>
          <w:sz w:val="26"/>
          <w:szCs w:val="26"/>
        </w:rPr>
        <w:t xml:space="preserve">             </w:t>
      </w:r>
      <w:r w:rsidR="00244762">
        <w:rPr>
          <w:sz w:val="26"/>
          <w:szCs w:val="26"/>
        </w:rPr>
        <w:tab/>
        <w:t xml:space="preserve">            </w:t>
      </w:r>
      <w:r w:rsidRPr="003715E4" w:rsidR="00B51057">
        <w:rPr>
          <w:sz w:val="26"/>
          <w:szCs w:val="26"/>
        </w:rPr>
        <w:t xml:space="preserve"> </w:t>
      </w:r>
      <w:r w:rsidR="00C37800">
        <w:rPr>
          <w:sz w:val="26"/>
          <w:szCs w:val="26"/>
        </w:rPr>
        <w:t>08 июня</w:t>
      </w:r>
      <w:r w:rsidR="00493742">
        <w:rPr>
          <w:sz w:val="26"/>
          <w:szCs w:val="26"/>
        </w:rPr>
        <w:t xml:space="preserve"> 2026</w:t>
      </w:r>
      <w:r w:rsidRPr="003715E4">
        <w:rPr>
          <w:sz w:val="26"/>
          <w:szCs w:val="26"/>
        </w:rPr>
        <w:t xml:space="preserve"> года</w:t>
      </w:r>
    </w:p>
    <w:p w:rsidR="00887834" w:rsidRPr="003715E4" w:rsidP="00887834" w14:paraId="2B05FD19" w14:textId="77777777">
      <w:pPr>
        <w:pStyle w:val="BodyTextIndent"/>
        <w:rPr>
          <w:sz w:val="26"/>
          <w:szCs w:val="26"/>
        </w:rPr>
      </w:pPr>
    </w:p>
    <w:p w:rsidR="00674F64" w:rsidRPr="003715E4" w:rsidP="004D76EB" w14:paraId="0FF3D539" w14:textId="7602CDD2">
      <w:pPr>
        <w:spacing w:after="0"/>
        <w:ind w:firstLine="540"/>
        <w:jc w:val="both"/>
        <w:rPr>
          <w:color w:val="000099"/>
          <w:sz w:val="26"/>
          <w:szCs w:val="26"/>
        </w:rPr>
      </w:pPr>
      <w:r w:rsidRPr="003715E4">
        <w:rPr>
          <w:rFonts w:ascii="Times New Roman" w:hAnsi="Times New Roman" w:cs="Times New Roman"/>
          <w:sz w:val="26"/>
          <w:szCs w:val="26"/>
        </w:rPr>
        <w:t>Мировой судья судебного участка № 2 Нижневартовского судебного района города</w:t>
      </w:r>
      <w:r w:rsidRPr="003715E4">
        <w:rPr>
          <w:rFonts w:ascii="Times New Roman" w:hAnsi="Times New Roman" w:cs="Times New Roman"/>
          <w:sz w:val="26"/>
          <w:szCs w:val="26"/>
        </w:rPr>
        <w:t xml:space="preserve"> окружного значения Нижневартовска Ханты-Мансийского автономного округа - Югры Трифонова Л.И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3715E4" w:rsidP="004D76EB" w14:paraId="18479DE9" w14:textId="4204D0B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2F1AAA">
        <w:rPr>
          <w:rFonts w:ascii="Times New Roman" w:hAnsi="Times New Roman" w:cs="Times New Roman"/>
          <w:sz w:val="26"/>
          <w:szCs w:val="26"/>
        </w:rPr>
        <w:t>Уденеевой Л.Ф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1A0209" w:rsidRPr="003715E4" w:rsidP="001A0209" w14:paraId="1BC30027" w14:textId="53AEB7A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3715E4" w:rsidR="00717150">
        <w:rPr>
          <w:rFonts w:ascii="Times New Roman" w:hAnsi="Times New Roman" w:cs="Times New Roman"/>
          <w:sz w:val="26"/>
          <w:szCs w:val="26"/>
        </w:rPr>
        <w:t>АО «</w:t>
      </w:r>
      <w:r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Pr="003715E4" w:rsidR="00717150">
        <w:rPr>
          <w:rFonts w:ascii="Times New Roman" w:hAnsi="Times New Roman" w:cs="Times New Roman"/>
          <w:sz w:val="26"/>
          <w:szCs w:val="26"/>
        </w:rPr>
        <w:t>» к</w:t>
      </w:r>
      <w:r w:rsidR="00A35692">
        <w:rPr>
          <w:rFonts w:ascii="Times New Roman" w:hAnsi="Times New Roman" w:cs="Times New Roman"/>
          <w:sz w:val="26"/>
          <w:szCs w:val="26"/>
        </w:rPr>
        <w:t xml:space="preserve"> </w:t>
      </w:r>
      <w:r w:rsidR="00C37800">
        <w:rPr>
          <w:rFonts w:ascii="Times New Roman" w:hAnsi="Times New Roman" w:cs="Times New Roman"/>
          <w:sz w:val="26"/>
          <w:szCs w:val="26"/>
        </w:rPr>
        <w:t>Волковой (Дудко) Ирине Геннадьевне</w:t>
      </w:r>
      <w:r w:rsidRPr="003715E4" w:rsidR="00717150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оплате коммунальных услуг,</w:t>
      </w:r>
    </w:p>
    <w:p w:rsidR="00A20D07" w:rsidRPr="003715E4" w:rsidP="00C37800" w14:paraId="65F08DDC" w14:textId="7F90D01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3715E4" w:rsidR="00535632">
        <w:rPr>
          <w:rFonts w:ascii="Times New Roman" w:hAnsi="Times New Roman" w:cs="Times New Roman"/>
          <w:sz w:val="26"/>
          <w:szCs w:val="26"/>
        </w:rPr>
        <w:t>194-199</w:t>
      </w:r>
      <w:r w:rsidRPr="003715E4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RPr="003715E4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15E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717150" w:rsidRPr="009C68E0" w:rsidP="00717150" w14:paraId="3F7C446D" w14:textId="19B6A7DE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</w:pP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Исковые требования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715E4" w:rsidR="00700FD4">
        <w:rPr>
          <w:rFonts w:ascii="Times New Roman" w:hAnsi="Times New Roman" w:cs="Times New Roman"/>
          <w:sz w:val="26"/>
          <w:szCs w:val="26"/>
        </w:rPr>
        <w:t>АО «</w:t>
      </w:r>
      <w:r w:rsidR="00700FD4">
        <w:rPr>
          <w:rFonts w:ascii="Times New Roman" w:hAnsi="Times New Roman" w:cs="Times New Roman"/>
          <w:sz w:val="26"/>
          <w:szCs w:val="26"/>
        </w:rPr>
        <w:t>Горэлектросеть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к </w:t>
      </w:r>
      <w:r w:rsidR="00C37800">
        <w:rPr>
          <w:rFonts w:ascii="Times New Roman" w:hAnsi="Times New Roman" w:cs="Times New Roman"/>
          <w:sz w:val="26"/>
          <w:szCs w:val="26"/>
        </w:rPr>
        <w:t>Волковой (Дудко) Ирине Геннадьевне</w:t>
      </w:r>
      <w:r w:rsidRPr="003715E4" w:rsidR="00C37800">
        <w:rPr>
          <w:rFonts w:ascii="Times New Roman" w:hAnsi="Times New Roman" w:cs="Times New Roman"/>
          <w:sz w:val="26"/>
          <w:szCs w:val="26"/>
        </w:rPr>
        <w:t xml:space="preserve"> 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взыскании </w:t>
      </w:r>
      <w:r w:rsidRPr="009C68E0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задолженности по оплате коммунальных услуг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удовлетворить</w:t>
      </w:r>
      <w:r w:rsidR="00F86CF3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 в полном объеме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.</w:t>
      </w:r>
    </w:p>
    <w:p w:rsidR="00717150" w:rsidRPr="006125DD" w:rsidP="001D15FA" w14:paraId="1D59D49A" w14:textId="3E45D776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</w:t>
      </w:r>
      <w:r w:rsidRPr="006125DD" w:rsidR="00DE62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7C4234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7800">
        <w:rPr>
          <w:rFonts w:ascii="Times New Roman" w:hAnsi="Times New Roman" w:cs="Times New Roman"/>
          <w:sz w:val="26"/>
          <w:szCs w:val="26"/>
        </w:rPr>
        <w:t>Волковой (Дудко) Ирины Геннадьевны</w:t>
      </w:r>
      <w:r w:rsidRPr="003715E4" w:rsidR="00C37800">
        <w:rPr>
          <w:rFonts w:ascii="Times New Roman" w:hAnsi="Times New Roman" w:cs="Times New Roman"/>
          <w:sz w:val="26"/>
          <w:szCs w:val="26"/>
        </w:rPr>
        <w:t xml:space="preserve">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6F69DB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пользу </w:t>
      </w:r>
      <w:r w:rsidRPr="006125DD" w:rsidR="00700FD4">
        <w:rPr>
          <w:rFonts w:ascii="Times New Roman" w:hAnsi="Times New Roman" w:cs="Times New Roman"/>
          <w:sz w:val="26"/>
          <w:szCs w:val="26"/>
        </w:rPr>
        <w:t>АО «Горэлектросеть</w:t>
      </w:r>
      <w:r w:rsidRPr="006125DD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</w:t>
      </w:r>
      <w:r w:rsidRPr="006125DD" w:rsidR="002313F4">
        <w:rPr>
          <w:rFonts w:ascii="Times New Roman" w:eastAsia="Times New Roman" w:hAnsi="Times New Roman" w:cs="Times New Roman"/>
          <w:sz w:val="26"/>
          <w:szCs w:val="26"/>
          <w:lang w:eastAsia="ru-RU"/>
        </w:rPr>
        <w:t>8603004190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) задолженность за коммунальную услугу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отопление</w:t>
      </w:r>
      <w:r w:rsidRPr="006125D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«горячее водоснабжение»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жилому помещению, расположенному по адресу: </w:t>
      </w:r>
      <w:r w:rsidR="006F69DB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6125DD" w:rsidR="00217F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период с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01.01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>.2023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30.04.2023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16166,97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состоянию на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28.02.2026</w:t>
      </w:r>
      <w:r w:rsidRPr="006125DD" w:rsidR="00346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размере </w:t>
      </w:r>
      <w:r w:rsidR="00C37800">
        <w:rPr>
          <w:rFonts w:ascii="Times New Roman" w:eastAsia="Times New Roman" w:hAnsi="Times New Roman" w:cs="Times New Roman"/>
          <w:sz w:val="26"/>
          <w:szCs w:val="26"/>
          <w:lang w:eastAsia="ru-RU"/>
        </w:rPr>
        <w:t>11939,</w:t>
      </w:r>
      <w:r w:rsidR="009338F9">
        <w:rPr>
          <w:rFonts w:ascii="Times New Roman" w:eastAsia="Times New Roman" w:hAnsi="Times New Roman" w:cs="Times New Roman"/>
          <w:sz w:val="26"/>
          <w:szCs w:val="26"/>
          <w:lang w:eastAsia="ru-RU"/>
        </w:rPr>
        <w:t>49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Pr="006125DD" w:rsidR="008D3697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услуг представителя в размере </w:t>
      </w:r>
      <w:r w:rsidR="009338F9">
        <w:rPr>
          <w:rFonts w:ascii="Times New Roman" w:eastAsia="Times New Roman" w:hAnsi="Times New Roman" w:cs="Times New Roman"/>
          <w:sz w:val="26"/>
          <w:szCs w:val="26"/>
          <w:lang w:eastAsia="ru-RU"/>
        </w:rPr>
        <w:t>713,90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судебные расходы на оплату почтовых расходов в размере </w:t>
      </w:r>
      <w:r w:rsidR="009338F9">
        <w:rPr>
          <w:rFonts w:ascii="Times New Roman" w:eastAsia="Times New Roman" w:hAnsi="Times New Roman" w:cs="Times New Roman"/>
          <w:sz w:val="26"/>
          <w:szCs w:val="26"/>
          <w:lang w:eastAsia="ru-RU"/>
        </w:rPr>
        <w:t>201,30</w:t>
      </w:r>
      <w:r w:rsidRPr="006125DD" w:rsidR="001D15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</w:p>
    <w:p w:rsidR="00C37800" w:rsidRPr="00153167" w:rsidP="00C37800" w14:paraId="31F93E20" w14:textId="635F02DE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Разъяснить участвующим в деле лицам,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их представителям право подать заявление о составлении мотивированного решения в следующие сроки:</w:t>
      </w:r>
    </w:p>
    <w:p w:rsidR="00C37800" w:rsidRPr="00153167" w:rsidP="00C37800" w14:paraId="41D12EE9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седании;</w:t>
      </w:r>
    </w:p>
    <w:p w:rsidR="00C37800" w:rsidRPr="00153167" w:rsidP="00C37800" w14:paraId="11017FF5" w14:textId="77777777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37800" w:rsidRPr="00153167" w:rsidP="00C37800" w14:paraId="01968F48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C37800" w:rsidRPr="00153167" w:rsidP="00C37800" w14:paraId="08037641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</w:t>
      </w:r>
      <w:r w:rsidRPr="00153167">
        <w:rPr>
          <w:rFonts w:ascii="Times New Roman" w:hAnsi="Times New Roman" w:cs="Times New Roman"/>
          <w:sz w:val="26"/>
          <w:szCs w:val="26"/>
        </w:rPr>
        <w:t>о решения.</w:t>
      </w:r>
    </w:p>
    <w:p w:rsidR="00C37800" w:rsidP="00C37800" w14:paraId="07DC5ED4" w14:textId="77777777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</w:t>
      </w:r>
      <w:r w:rsidRPr="00153167">
        <w:rPr>
          <w:rFonts w:ascii="Times New Roman" w:hAnsi="Times New Roman" w:cs="Times New Roman"/>
          <w:sz w:val="26"/>
          <w:szCs w:val="26"/>
        </w:rPr>
        <w:t>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 судебного участка №</w:t>
      </w:r>
      <w:r>
        <w:rPr>
          <w:rFonts w:ascii="Times New Roman" w:hAnsi="Times New Roman" w:cs="Times New Roman"/>
          <w:sz w:val="26"/>
          <w:szCs w:val="26"/>
        </w:rPr>
        <w:t>2.</w:t>
      </w:r>
    </w:p>
    <w:p w:rsidR="009338F9" w:rsidP="00C37800" w14:paraId="4EFDF050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37800" w:rsidRPr="000F6C81" w:rsidP="00C37800" w14:paraId="14D7BA20" w14:textId="34BAF70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9C68E0" w:rsidP="009338F9" w14:paraId="7E6B83EA" w14:textId="7EF91BF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C37800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95F65"/>
    <w:rsid w:val="000D5C05"/>
    <w:rsid w:val="000F3BB5"/>
    <w:rsid w:val="000F6C81"/>
    <w:rsid w:val="00106A9C"/>
    <w:rsid w:val="001155D5"/>
    <w:rsid w:val="00131361"/>
    <w:rsid w:val="00153167"/>
    <w:rsid w:val="001776D2"/>
    <w:rsid w:val="001A0209"/>
    <w:rsid w:val="001A41A7"/>
    <w:rsid w:val="001C64C5"/>
    <w:rsid w:val="001D15FA"/>
    <w:rsid w:val="001D3E7E"/>
    <w:rsid w:val="001F6A12"/>
    <w:rsid w:val="00217F02"/>
    <w:rsid w:val="00230A42"/>
    <w:rsid w:val="002313F4"/>
    <w:rsid w:val="00244762"/>
    <w:rsid w:val="002A5ED4"/>
    <w:rsid w:val="002C5079"/>
    <w:rsid w:val="002D68DC"/>
    <w:rsid w:val="002F0259"/>
    <w:rsid w:val="002F1AAA"/>
    <w:rsid w:val="00346BC8"/>
    <w:rsid w:val="00356E97"/>
    <w:rsid w:val="003715E4"/>
    <w:rsid w:val="00380471"/>
    <w:rsid w:val="003D5213"/>
    <w:rsid w:val="003E25AE"/>
    <w:rsid w:val="004375DC"/>
    <w:rsid w:val="0046452E"/>
    <w:rsid w:val="00493742"/>
    <w:rsid w:val="004D76EB"/>
    <w:rsid w:val="004F4651"/>
    <w:rsid w:val="005325CA"/>
    <w:rsid w:val="00535632"/>
    <w:rsid w:val="00543F53"/>
    <w:rsid w:val="0059186C"/>
    <w:rsid w:val="005923DA"/>
    <w:rsid w:val="005B4B25"/>
    <w:rsid w:val="006125DD"/>
    <w:rsid w:val="00632A21"/>
    <w:rsid w:val="00637AEF"/>
    <w:rsid w:val="00643362"/>
    <w:rsid w:val="00674F64"/>
    <w:rsid w:val="00687879"/>
    <w:rsid w:val="00693E2A"/>
    <w:rsid w:val="006C0B92"/>
    <w:rsid w:val="006C150B"/>
    <w:rsid w:val="006D7E63"/>
    <w:rsid w:val="006F69DB"/>
    <w:rsid w:val="006F7440"/>
    <w:rsid w:val="00700FD4"/>
    <w:rsid w:val="00717150"/>
    <w:rsid w:val="007208CE"/>
    <w:rsid w:val="007C4234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D3697"/>
    <w:rsid w:val="008F7D8B"/>
    <w:rsid w:val="009256AC"/>
    <w:rsid w:val="009279A3"/>
    <w:rsid w:val="009338F9"/>
    <w:rsid w:val="00955AD5"/>
    <w:rsid w:val="00976025"/>
    <w:rsid w:val="009827DB"/>
    <w:rsid w:val="009A60DF"/>
    <w:rsid w:val="009C68E0"/>
    <w:rsid w:val="009D6210"/>
    <w:rsid w:val="009D6402"/>
    <w:rsid w:val="00A0691E"/>
    <w:rsid w:val="00A20D07"/>
    <w:rsid w:val="00A35692"/>
    <w:rsid w:val="00A46275"/>
    <w:rsid w:val="00B266E0"/>
    <w:rsid w:val="00B51057"/>
    <w:rsid w:val="00B82B39"/>
    <w:rsid w:val="00B84A3D"/>
    <w:rsid w:val="00BF7B21"/>
    <w:rsid w:val="00C37800"/>
    <w:rsid w:val="00C417DF"/>
    <w:rsid w:val="00C903CE"/>
    <w:rsid w:val="00C9428E"/>
    <w:rsid w:val="00CA34A3"/>
    <w:rsid w:val="00CB1B4F"/>
    <w:rsid w:val="00D33A53"/>
    <w:rsid w:val="00D46A7E"/>
    <w:rsid w:val="00D83B2C"/>
    <w:rsid w:val="00D971C5"/>
    <w:rsid w:val="00DC4A3E"/>
    <w:rsid w:val="00DE1059"/>
    <w:rsid w:val="00DE626B"/>
    <w:rsid w:val="00E02EC0"/>
    <w:rsid w:val="00E57C2B"/>
    <w:rsid w:val="00E80AB0"/>
    <w:rsid w:val="00E94212"/>
    <w:rsid w:val="00EB2907"/>
    <w:rsid w:val="00EE618A"/>
    <w:rsid w:val="00F33B94"/>
    <w:rsid w:val="00F618A5"/>
    <w:rsid w:val="00F70FAD"/>
    <w:rsid w:val="00F86CF3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